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6B" w:rsidRDefault="00556359">
      <w:pPr>
        <w:spacing w:after="88" w:line="259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rPr>
          <w:sz w:val="24"/>
        </w:rPr>
        <w:t xml:space="preserve"> </w:t>
      </w:r>
    </w:p>
    <w:p w:rsidR="00EB656B" w:rsidRDefault="00556359">
      <w:pPr>
        <w:spacing w:after="0" w:line="259" w:lineRule="auto"/>
        <w:ind w:left="20" w:firstLine="0"/>
        <w:jc w:val="center"/>
      </w:pPr>
      <w:r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EB656B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Broj poziva</w:t>
            </w:r>
            <w:r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B" w:rsidRDefault="00F63B1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>1/2018</w:t>
            </w:r>
            <w:r w:rsidR="0044318B">
              <w:rPr>
                <w:b/>
                <w:sz w:val="18"/>
              </w:rPr>
              <w:t>.</w:t>
            </w:r>
            <w:r w:rsidR="00556359">
              <w:rPr>
                <w:b/>
                <w:sz w:val="18"/>
              </w:rPr>
              <w:t xml:space="preserve"> </w:t>
            </w:r>
          </w:p>
        </w:tc>
      </w:tr>
    </w:tbl>
    <w:p w:rsidR="00EB656B" w:rsidRDefault="00556359">
      <w:pPr>
        <w:spacing w:after="0" w:line="259" w:lineRule="auto"/>
        <w:ind w:left="0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EB656B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Podaci o školi: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Upisati tražene podatke </w:t>
            </w:r>
          </w:p>
        </w:tc>
      </w:tr>
      <w:tr w:rsidR="00EB656B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Ime škole: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Osnovna škola Ivana Gorana Kovačića</w:t>
            </w:r>
          </w:p>
        </w:tc>
      </w:tr>
      <w:tr w:rsidR="00EB656B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Adresa:    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Mesićeva 35</w:t>
            </w:r>
          </w:p>
        </w:tc>
      </w:tr>
      <w:tr w:rsidR="00EB656B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Mjesto: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Zagreb</w:t>
            </w:r>
          </w:p>
        </w:tc>
      </w:tr>
      <w:tr w:rsidR="00EB656B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Poštanski broj: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10000</w:t>
            </w:r>
          </w:p>
        </w:tc>
      </w:tr>
    </w:tbl>
    <w:p w:rsidR="00EB656B" w:rsidRDefault="00EB656B" w:rsidP="004450B6">
      <w:pPr>
        <w:spacing w:after="0" w:line="259" w:lineRule="auto"/>
        <w:ind w:left="0" w:firstLine="0"/>
        <w:jc w:val="left"/>
      </w:pP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8a, 8b i 8c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2"/>
              </w:rPr>
              <w:t xml:space="preserve">razreda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EB656B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-31" w:firstLine="0"/>
              <w:jc w:val="left"/>
            </w:pPr>
            <w:r>
              <w:rPr>
                <w:i/>
                <w:sz w:val="22"/>
              </w:rPr>
              <w:t xml:space="preserve">dana i noćenja </w:t>
            </w:r>
          </w:p>
        </w:tc>
      </w:tr>
      <w:tr w:rsidR="00EB656B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17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a) </w:t>
            </w:r>
            <w:r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6" w:firstLine="0"/>
              <w:jc w:val="right"/>
            </w:pPr>
          </w:p>
        </w:tc>
      </w:tr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556359">
            <w:pPr>
              <w:tabs>
                <w:tab w:val="center" w:pos="1786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b) </w:t>
            </w:r>
            <w:r w:rsidRPr="00F92DF6">
              <w:rPr>
                <w:b/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F92DF6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4 </w:t>
            </w:r>
            <w:r w:rsidR="00556359" w:rsidRPr="00F92DF6">
              <w:rPr>
                <w:b/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F92DF6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3 </w:t>
            </w:r>
            <w:r w:rsidR="00556359" w:rsidRPr="00F92DF6">
              <w:rPr>
                <w:b/>
                <w:sz w:val="22"/>
              </w:rPr>
              <w:t xml:space="preserve">noćenja </w:t>
            </w:r>
          </w:p>
        </w:tc>
      </w:tr>
      <w:tr w:rsidR="00EB656B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344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6" w:firstLine="0"/>
              <w:jc w:val="right"/>
            </w:pPr>
          </w:p>
        </w:tc>
      </w:tr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785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d) </w:t>
            </w:r>
            <w:r>
              <w:rPr>
                <w:sz w:val="22"/>
              </w:rP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6" w:firstLine="0"/>
              <w:jc w:val="right"/>
            </w:pP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Odredište 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EB656B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556359">
            <w:pPr>
              <w:tabs>
                <w:tab w:val="center" w:pos="1487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a) </w:t>
            </w:r>
            <w:r w:rsidRPr="00F92DF6">
              <w:rPr>
                <w:b/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F92DF6" w:rsidP="004450B6">
            <w:pPr>
              <w:spacing w:after="0" w:line="259" w:lineRule="auto"/>
              <w:ind w:left="107" w:firstLine="0"/>
              <w:jc w:val="left"/>
            </w:pPr>
            <w:r w:rsidRPr="00F92DF6">
              <w:rPr>
                <w:b/>
                <w:sz w:val="22"/>
              </w:rPr>
              <w:t>I</w:t>
            </w:r>
            <w:r>
              <w:rPr>
                <w:b/>
                <w:sz w:val="22"/>
              </w:rPr>
              <w:t>stra</w:t>
            </w:r>
          </w:p>
        </w:tc>
      </w:tr>
      <w:tr w:rsidR="00EB656B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105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>u inozemstvu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EB656B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5.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Planirano vrijeme realizacije </w:t>
            </w:r>
          </w:p>
          <w:p w:rsidR="00EB656B" w:rsidRDefault="00EB65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od  </w:t>
            </w:r>
            <w:r w:rsidR="004B4F35">
              <w:rPr>
                <w:b/>
                <w:sz w:val="22"/>
              </w:rPr>
              <w:t>19</w:t>
            </w:r>
            <w:r w:rsidR="00F92DF6" w:rsidRPr="004450B6">
              <w:rPr>
                <w:b/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Pr="004450B6" w:rsidRDefault="00F92DF6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>rujna</w:t>
            </w:r>
            <w:r w:rsidR="00556359" w:rsidRPr="004450B6">
              <w:rPr>
                <w:b/>
                <w:sz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do </w:t>
            </w:r>
            <w:r w:rsidR="004B4F35">
              <w:rPr>
                <w:b/>
                <w:sz w:val="22"/>
              </w:rPr>
              <w:t>22</w:t>
            </w:r>
            <w:r w:rsidR="00F92DF6" w:rsidRPr="004450B6">
              <w:rPr>
                <w:b/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Pr="004450B6" w:rsidRDefault="00F92DF6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>rujna</w:t>
            </w:r>
            <w:r w:rsidR="00556359" w:rsidRPr="004450B6">
              <w:rPr>
                <w:b/>
                <w:sz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EB656B" w:rsidRPr="004450B6" w:rsidRDefault="00556359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>20</w:t>
            </w:r>
            <w:r w:rsidR="004B4F35">
              <w:rPr>
                <w:b/>
                <w:sz w:val="22"/>
              </w:rPr>
              <w:t>18</w:t>
            </w:r>
            <w:r w:rsidR="0044318B">
              <w:rPr>
                <w:b/>
                <w:sz w:val="22"/>
              </w:rPr>
              <w:t>.</w:t>
            </w:r>
          </w:p>
        </w:tc>
      </w:tr>
      <w:tr w:rsidR="00EB656B" w:rsidTr="009740B7">
        <w:trPr>
          <w:trHeight w:val="28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86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74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86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74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56" w:firstLine="0"/>
              <w:jc w:val="left"/>
            </w:pPr>
            <w:r>
              <w:rPr>
                <w:i/>
                <w:sz w:val="22"/>
              </w:rPr>
              <w:t xml:space="preserve">Godina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Layout w:type="fixed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2"/>
        <w:gridCol w:w="235"/>
        <w:gridCol w:w="3482"/>
        <w:gridCol w:w="1234"/>
        <w:gridCol w:w="3638"/>
      </w:tblGrid>
      <w:tr w:rsidR="00EB656B" w:rsidTr="003E695F">
        <w:trPr>
          <w:trHeight w:val="291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6.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9740B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</w:t>
            </w:r>
            <w:r w:rsidR="00556359">
              <w:rPr>
                <w:b/>
                <w:sz w:val="22"/>
              </w:rPr>
              <w:t xml:space="preserve">Broj sudionika 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Upisati broj </w:t>
            </w:r>
          </w:p>
        </w:tc>
        <w:tc>
          <w:tcPr>
            <w:tcW w:w="36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3E695F">
        <w:trPr>
          <w:trHeight w:val="187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B656B" w:rsidRDefault="00556359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a)  Predviđeni broj učenika 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 w:rsidRPr="00F92DF6">
              <w:rPr>
                <w:b/>
                <w:sz w:val="22"/>
              </w:rPr>
              <w:t xml:space="preserve"> </w:t>
            </w:r>
            <w:r w:rsidR="004B4F35">
              <w:rPr>
                <w:b/>
                <w:sz w:val="22"/>
              </w:rPr>
              <w:t>60</w:t>
            </w:r>
          </w:p>
        </w:tc>
        <w:tc>
          <w:tcPr>
            <w:tcW w:w="36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F92DF6" w:rsidP="00F92DF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s mogućnošću odstupanja za 3 </w:t>
            </w:r>
            <w:r w:rsidR="00556359">
              <w:rPr>
                <w:sz w:val="22"/>
              </w:rPr>
              <w:t xml:space="preserve">učenika </w:t>
            </w:r>
          </w:p>
        </w:tc>
      </w:tr>
      <w:tr w:rsidR="00EB656B" w:rsidTr="003E695F">
        <w:trPr>
          <w:trHeight w:val="187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b)  Predviđeni broj učitelja 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4B4F35">
              <w:rPr>
                <w:b/>
                <w:sz w:val="22"/>
              </w:rPr>
              <w:t>5</w:t>
            </w:r>
          </w:p>
        </w:tc>
        <w:tc>
          <w:tcPr>
            <w:tcW w:w="36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3E695F">
        <w:trPr>
          <w:trHeight w:val="187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516" w:hanging="389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color w:val="FF0000"/>
                <w:sz w:val="22"/>
              </w:rPr>
              <w:t xml:space="preserve"> </w:t>
            </w:r>
            <w:r w:rsidR="009740B7">
              <w:rPr>
                <w:sz w:val="22"/>
              </w:rPr>
              <w:t>Očekivani broj gratis za učenika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44318B">
              <w:rPr>
                <w:b/>
                <w:sz w:val="22"/>
              </w:rPr>
              <w:t>3</w:t>
            </w:r>
          </w:p>
        </w:tc>
        <w:tc>
          <w:tcPr>
            <w:tcW w:w="36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59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 xml:space="preserve">Upisati traženo </w:t>
            </w: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66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Mjesto polaska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F92DF6" w:rsidRPr="00F92DF6">
              <w:rPr>
                <w:b/>
                <w:sz w:val="22"/>
              </w:rPr>
              <w:t>Zagreb – ispred škole</w:t>
            </w: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64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Usputna odredišta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 w:rsidP="004B4F35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4450B6">
              <w:rPr>
                <w:b/>
                <w:sz w:val="22"/>
              </w:rPr>
              <w:t>Aleja glagoljaša, Roč, Hum, Motovun, Višnjan (zvjezdarnica),</w:t>
            </w:r>
            <w:r w:rsidR="00F66A4C">
              <w:rPr>
                <w:b/>
                <w:sz w:val="22"/>
              </w:rPr>
              <w:t xml:space="preserve"> Pazin, </w:t>
            </w:r>
            <w:r w:rsidR="004450B6">
              <w:rPr>
                <w:b/>
                <w:sz w:val="22"/>
              </w:rPr>
              <w:t>jama Baredine, Pula, NP Brijuni</w:t>
            </w:r>
            <w:r w:rsidR="004B4F35">
              <w:rPr>
                <w:b/>
                <w:sz w:val="22"/>
              </w:rPr>
              <w:t>, Rovinj</w:t>
            </w: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62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Krajnji cilj putovanja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 w:rsidP="004B4F35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4B4F35">
              <w:rPr>
                <w:b/>
                <w:sz w:val="22"/>
              </w:rPr>
              <w:t>Rovinj i okolica Rovinja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59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8.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E695F" w:rsidRDefault="003E695F" w:rsidP="003E69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Vrsta prijevoza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E695F" w:rsidRDefault="003E695F" w:rsidP="003E695F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>Traženo označiti ili dopisati kombinacije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483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Pr="00F92DF6" w:rsidRDefault="003E695F" w:rsidP="003E695F">
            <w:pPr>
              <w:spacing w:after="0" w:line="259" w:lineRule="auto"/>
              <w:ind w:left="13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a) B</w:t>
            </w:r>
            <w:r w:rsidRPr="00F92DF6">
              <w:rPr>
                <w:b/>
                <w:sz w:val="22"/>
              </w:rPr>
              <w:t xml:space="preserve">us koji udovoljava zakonskim propisima za prijevoz učenika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Pr="00F92DF6" w:rsidRDefault="003E695F" w:rsidP="004B4F35">
            <w:pPr>
              <w:spacing w:after="0" w:line="259" w:lineRule="auto"/>
              <w:ind w:left="827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2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18" w:firstLine="0"/>
              <w:jc w:val="left"/>
            </w:pPr>
            <w:r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4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>c)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2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18" w:firstLine="0"/>
              <w:jc w:val="left"/>
            </w:pPr>
            <w:r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4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7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59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79" w:firstLine="0"/>
              <w:jc w:val="center"/>
            </w:pPr>
            <w:r>
              <w:rPr>
                <w:sz w:val="4"/>
              </w:rPr>
              <w:t xml:space="preserve"> </w:t>
            </w:r>
            <w:r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51" w:firstLine="0"/>
              <w:jc w:val="center"/>
            </w:pPr>
            <w:r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5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a) Hostel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5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Pr="00F92DF6" w:rsidRDefault="00F92DF6">
            <w:pPr>
              <w:tabs>
                <w:tab w:val="center" w:pos="809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  b) </w:t>
            </w:r>
            <w:r w:rsidR="00556359" w:rsidRPr="00F92DF6">
              <w:rPr>
                <w:b/>
                <w:sz w:val="22"/>
              </w:rPr>
              <w:t xml:space="preserve">Hotel  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F92DF6">
            <w:pPr>
              <w:spacing w:after="0" w:line="259" w:lineRule="auto"/>
              <w:ind w:left="0" w:right="55" w:firstLine="0"/>
              <w:jc w:val="right"/>
            </w:pPr>
            <w:r w:rsidRPr="00F92DF6">
              <w:rPr>
                <w:b/>
                <w:sz w:val="22"/>
              </w:rPr>
              <w:t xml:space="preserve">3 zvjezdice                                    </w:t>
            </w:r>
            <w:r w:rsidR="00556359">
              <w:rPr>
                <w:sz w:val="22"/>
              </w:rPr>
              <w:t xml:space="preserve">(upisati broj ***)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2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c) Pansion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F92DF6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4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 xml:space="preserve">d) Prehrana na bazi polupansiona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516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Pr="00F92DF6" w:rsidRDefault="00F92DF6" w:rsidP="00F92DF6">
            <w:pPr>
              <w:spacing w:after="0" w:line="259" w:lineRule="auto"/>
              <w:ind w:left="0" w:right="154" w:firstLine="0"/>
              <w:rPr>
                <w:b/>
              </w:rPr>
            </w:pPr>
            <w:r>
              <w:rPr>
                <w:sz w:val="22"/>
              </w:rPr>
              <w:t xml:space="preserve">   </w:t>
            </w:r>
            <w:r w:rsidRPr="00F92DF6">
              <w:rPr>
                <w:b/>
                <w:sz w:val="22"/>
              </w:rPr>
              <w:t xml:space="preserve">e) </w:t>
            </w:r>
            <w:r w:rsidR="00556359" w:rsidRPr="00F92DF6">
              <w:rPr>
                <w:b/>
                <w:sz w:val="22"/>
              </w:rPr>
              <w:t xml:space="preserve">Prehrana na bazi punoga </w:t>
            </w:r>
          </w:p>
          <w:p w:rsidR="00EB656B" w:rsidRDefault="00556359">
            <w:pPr>
              <w:spacing w:after="0" w:line="259" w:lineRule="auto"/>
              <w:ind w:left="552" w:right="2090" w:hanging="398"/>
              <w:jc w:val="left"/>
            </w:pPr>
            <w:r w:rsidRPr="00F92DF6">
              <w:rPr>
                <w:b/>
                <w:sz w:val="22"/>
              </w:rPr>
              <w:t>pansiona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EB656B" w:rsidRDefault="00556359" w:rsidP="00F92DF6">
            <w:pPr>
              <w:spacing w:after="0" w:line="259" w:lineRule="auto"/>
              <w:ind w:left="0" w:right="55" w:firstLine="0"/>
              <w:jc w:val="left"/>
            </w:pPr>
            <w:r>
              <w:rPr>
                <w:i/>
                <w:sz w:val="22"/>
              </w:rPr>
              <w:t xml:space="preserve"> </w:t>
            </w:r>
            <w:r w:rsidR="00F92DF6" w:rsidRPr="00F92DF6">
              <w:rPr>
                <w:b/>
                <w:sz w:val="22"/>
              </w:rPr>
              <w:t xml:space="preserve">ručak ne mora biti </w:t>
            </w:r>
            <w:r w:rsidR="00F92DF6">
              <w:rPr>
                <w:b/>
                <w:sz w:val="22"/>
              </w:rPr>
              <w:t xml:space="preserve">u hotelu, može biti u restoranu </w:t>
            </w:r>
            <w:r w:rsidR="00F92DF6" w:rsidRPr="00F92DF6">
              <w:rPr>
                <w:b/>
                <w:sz w:val="22"/>
              </w:rPr>
              <w:t>na putu, u blizini destinacije koju posjećujemo</w:t>
            </w:r>
            <w:r w:rsidR="004B4F35">
              <w:rPr>
                <w:b/>
                <w:sz w:val="22"/>
              </w:rPr>
              <w:t xml:space="preserve"> (nikako ne lunch paket)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2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78" w:firstLine="0"/>
              <w:jc w:val="left"/>
            </w:pPr>
            <w:r>
              <w:rPr>
                <w:sz w:val="22"/>
              </w:rPr>
              <w:t xml:space="preserve">f) Drugo </w:t>
            </w:r>
            <w:r>
              <w:rPr>
                <w:i/>
                <w:sz w:val="22"/>
              </w:rPr>
              <w:t>(upisati što se traži)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4450B6">
        <w:tblPrEx>
          <w:tblCellMar>
            <w:top w:w="50" w:type="dxa"/>
            <w:right w:w="59" w:type="dxa"/>
          </w:tblCellMar>
        </w:tblPrEx>
        <w:trPr>
          <w:trHeight w:val="766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656B" w:rsidRDefault="00556359" w:rsidP="004450B6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8"/>
              </w:rPr>
              <w:lastRenderedPageBreak/>
              <w:t xml:space="preserve"> </w:t>
            </w:r>
            <w:r w:rsidR="004450B6">
              <w:rPr>
                <w:b/>
                <w:sz w:val="22"/>
              </w:rPr>
              <w:t>10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41" w:right="53" w:hanging="34"/>
            </w:pPr>
            <w:r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</w:tbl>
    <w:p w:rsidR="00EB656B" w:rsidRDefault="00EB656B">
      <w:pPr>
        <w:spacing w:after="0" w:line="259" w:lineRule="auto"/>
        <w:ind w:left="0" w:firstLine="0"/>
        <w:jc w:val="left"/>
      </w:pP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4102"/>
        <w:gridCol w:w="4871"/>
      </w:tblGrid>
      <w:tr w:rsidR="00EB656B">
        <w:trPr>
          <w:trHeight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F92DF6" w:rsidRDefault="00556359" w:rsidP="00F92DF6">
            <w:pPr>
              <w:tabs>
                <w:tab w:val="center" w:pos="1353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a) Ulaznice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>
        <w:trPr>
          <w:trHeight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tabs>
                <w:tab w:val="center" w:pos="639"/>
                <w:tab w:val="center" w:pos="225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556359">
              <w:rPr>
                <w:sz w:val="22"/>
              </w:rPr>
              <w:t xml:space="preserve">b) </w:t>
            </w:r>
            <w:r w:rsidR="00556359"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>
        <w:trPr>
          <w:trHeight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F92DF6" w:rsidRDefault="00556359" w:rsidP="00F92DF6">
            <w:pPr>
              <w:tabs>
                <w:tab w:val="center" w:pos="633"/>
                <w:tab w:val="center" w:pos="2095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Pr="00F92DF6">
              <w:rPr>
                <w:b/>
                <w:sz w:val="22"/>
              </w:rPr>
              <w:t xml:space="preserve">c) </w:t>
            </w:r>
            <w:r w:rsidRPr="00F92DF6">
              <w:rPr>
                <w:b/>
                <w:sz w:val="22"/>
              </w:rPr>
              <w:tab/>
              <w:t xml:space="preserve">Vodiča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 w:rsidTr="00F92DF6">
        <w:trPr>
          <w:trHeight w:val="103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556359" w:rsidP="00F92DF6">
            <w:pPr>
              <w:tabs>
                <w:tab w:val="center" w:pos="142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d)    Drugi zahtjevi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FA2024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A2024">
              <w:rPr>
                <w:sz w:val="22"/>
              </w:rPr>
              <w:t xml:space="preserve"> </w:t>
            </w:r>
            <w:r w:rsidR="00FA2024" w:rsidRPr="00FA2024">
              <w:rPr>
                <w:sz w:val="22"/>
              </w:rPr>
              <w:t>Dnevnice prema čl.25 Pravilnika o izvođenju izleta, ekskurzija i drugih odgojno-obrazovnih aktivnosti izvan škole</w:t>
            </w:r>
          </w:p>
        </w:tc>
      </w:tr>
      <w:tr w:rsidR="00EB656B">
        <w:trPr>
          <w:trHeight w:val="768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F92DF6" w:rsidRDefault="00556359">
            <w:pPr>
              <w:tabs>
                <w:tab w:val="right" w:pos="3889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 xml:space="preserve">e) </w:t>
            </w:r>
            <w:r w:rsidRPr="00F92DF6">
              <w:rPr>
                <w:b/>
                <w:sz w:val="22"/>
              </w:rPr>
              <w:t xml:space="preserve">Prijedlog dodatnih sadržaja koji </w:t>
            </w:r>
          </w:p>
          <w:p w:rsidR="00EB656B" w:rsidRDefault="00556359" w:rsidP="00F92DF6">
            <w:pPr>
              <w:spacing w:after="0" w:line="259" w:lineRule="auto"/>
              <w:jc w:val="left"/>
            </w:pPr>
            <w:r w:rsidRPr="00F92DF6">
              <w:rPr>
                <w:b/>
                <w:sz w:val="22"/>
              </w:rPr>
              <w:tab/>
              <w:t>mogu pridonijeti kvaliteti realizacije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F92DF6" w:rsidRDefault="00556359" w:rsidP="004B4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14"/>
              </w:rPr>
              <w:t xml:space="preserve"> </w:t>
            </w:r>
            <w:r w:rsidR="003E695F">
              <w:rPr>
                <w:sz w:val="22"/>
              </w:rPr>
              <w:t>I</w:t>
            </w:r>
            <w:r w:rsidR="00F92DF6">
              <w:rPr>
                <w:sz w:val="22"/>
              </w:rPr>
              <w:t>sprobavanje tehnika penjanja i spuštanja po užetu kod jame Baredine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700"/>
        <w:gridCol w:w="1510"/>
      </w:tblGrid>
      <w:tr w:rsidR="00EB656B" w:rsidTr="004450B6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tabs>
                <w:tab w:val="center" w:pos="278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  <w:r>
              <w:rPr>
                <w:b/>
                <w:sz w:val="22"/>
              </w:rPr>
              <w:tab/>
              <w:t>U cijenu uključiti i stavke putnog osiguranja od: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right="113" w:firstLine="0"/>
              <w:jc w:val="center"/>
            </w:pPr>
            <w:r>
              <w:rPr>
                <w:i/>
                <w:sz w:val="22"/>
              </w:rPr>
              <w:t xml:space="preserve">Traženo označiti s X ili dopisati </w:t>
            </w:r>
          </w:p>
          <w:p w:rsidR="00EB656B" w:rsidRDefault="00556359">
            <w:pPr>
              <w:spacing w:after="0" w:line="259" w:lineRule="auto"/>
              <w:ind w:left="0" w:right="74" w:firstLine="0"/>
              <w:jc w:val="center"/>
            </w:pPr>
            <w:r>
              <w:rPr>
                <w:i/>
                <w:sz w:val="22"/>
              </w:rPr>
              <w:t xml:space="preserve">(za br. 12) </w:t>
            </w:r>
          </w:p>
        </w:tc>
      </w:tr>
      <w:tr w:rsidR="00EB656B" w:rsidTr="004450B6">
        <w:trPr>
          <w:trHeight w:val="315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spacing w:after="0" w:line="259" w:lineRule="auto"/>
              <w:ind w:left="826" w:hanging="826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a) </w:t>
            </w:r>
            <w:r w:rsidR="00556359">
              <w:rPr>
                <w:sz w:val="22"/>
              </w:rPr>
              <w:t>posljedica ne</w:t>
            </w:r>
            <w:r>
              <w:rPr>
                <w:sz w:val="22"/>
              </w:rPr>
              <w:t xml:space="preserve">sretnoga slučaja i bolesti na </w:t>
            </w:r>
            <w:r w:rsidR="00556359">
              <w:rPr>
                <w:sz w:val="22"/>
              </w:rPr>
              <w:t>putovanju</w:t>
            </w:r>
            <w:r w:rsidR="00556359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 w:rsidRP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 w:rsidP="00F92DF6">
            <w:pPr>
              <w:spacing w:after="0" w:line="259" w:lineRule="auto"/>
              <w:ind w:left="643" w:right="872" w:hanging="643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b) </w:t>
            </w:r>
            <w:r w:rsidR="00556359">
              <w:rPr>
                <w:sz w:val="22"/>
              </w:rP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</w:p>
        </w:tc>
      </w:tr>
      <w:tr w:rsidR="00EB656B" w:rsidTr="004450B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tabs>
                <w:tab w:val="center" w:pos="741"/>
                <w:tab w:val="center" w:pos="184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556359">
              <w:rPr>
                <w:sz w:val="22"/>
              </w:rPr>
              <w:t>c)</w:t>
            </w:r>
            <w:r w:rsidR="00556359">
              <w:rPr>
                <w:sz w:val="22"/>
                <w:vertAlign w:val="superscript"/>
              </w:rPr>
              <w:t xml:space="preserve"> </w:t>
            </w:r>
            <w:r w:rsidR="00556359">
              <w:rPr>
                <w:sz w:val="22"/>
                <w:vertAlign w:val="superscript"/>
              </w:rPr>
              <w:tab/>
            </w:r>
            <w:r w:rsidR="00556359">
              <w:rPr>
                <w:sz w:val="22"/>
              </w:rPr>
              <w:t>otkaza putovanja</w:t>
            </w:r>
            <w:r w:rsidR="00556359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spacing w:after="0" w:line="259" w:lineRule="auto"/>
              <w:ind w:left="1099" w:hanging="1099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d) </w:t>
            </w:r>
            <w:r w:rsidR="00556359">
              <w:rPr>
                <w:sz w:val="22"/>
              </w:rPr>
              <w:t xml:space="preserve">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tabs>
                <w:tab w:val="center" w:pos="741"/>
                <w:tab w:val="center" w:pos="228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556359">
              <w:rPr>
                <w:sz w:val="22"/>
              </w:rPr>
              <w:t>e)</w:t>
            </w:r>
            <w:r w:rsidR="00556359">
              <w:rPr>
                <w:sz w:val="22"/>
                <w:vertAlign w:val="superscript"/>
              </w:rPr>
              <w:t xml:space="preserve"> </w:t>
            </w:r>
            <w:r w:rsidR="00556359">
              <w:rPr>
                <w:sz w:val="22"/>
                <w:vertAlign w:val="superscript"/>
              </w:rPr>
              <w:tab/>
            </w:r>
            <w:r w:rsidR="00556359">
              <w:rPr>
                <w:sz w:val="22"/>
              </w:rPr>
              <w:t>oštećenja i gubitka prtljage</w:t>
            </w:r>
            <w:r w:rsidR="00556359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4450B6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52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4450B6" w:rsidRDefault="004B4F35" w:rsidP="004B4F35">
            <w:pPr>
              <w:spacing w:after="0" w:line="259" w:lineRule="auto"/>
              <w:ind w:left="0" w:right="-2" w:firstLine="0"/>
              <w:jc w:val="right"/>
              <w:rPr>
                <w:b/>
              </w:rPr>
            </w:pPr>
            <w:r>
              <w:rPr>
                <w:b/>
                <w:sz w:val="22"/>
              </w:rPr>
              <w:t>20. travnja</w:t>
            </w:r>
            <w:r w:rsidR="0044318B">
              <w:rPr>
                <w:b/>
                <w:sz w:val="22"/>
              </w:rPr>
              <w:t xml:space="preserve"> </w:t>
            </w:r>
            <w:r w:rsidR="004450B6" w:rsidRPr="004450B6">
              <w:rPr>
                <w:b/>
                <w:sz w:val="22"/>
              </w:rPr>
              <w:t xml:space="preserve"> 201</w:t>
            </w:r>
            <w:r>
              <w:rPr>
                <w:b/>
                <w:sz w:val="22"/>
              </w:rPr>
              <w:t>8.</w:t>
            </w:r>
            <w:r w:rsidR="00556359" w:rsidRPr="004450B6">
              <w:rPr>
                <w:b/>
                <w:sz w:val="22"/>
              </w:rP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Pr="004450B6" w:rsidRDefault="00556359">
            <w:pPr>
              <w:spacing w:after="0" w:line="259" w:lineRule="auto"/>
              <w:ind w:left="0" w:right="107" w:firstLine="0"/>
              <w:jc w:val="right"/>
            </w:pPr>
            <w:r w:rsidRPr="004450B6">
              <w:rPr>
                <w:i/>
                <w:sz w:val="22"/>
              </w:rPr>
              <w:t xml:space="preserve"> (datum) </w:t>
            </w:r>
          </w:p>
        </w:tc>
      </w:tr>
      <w:tr w:rsidR="00EB656B" w:rsidTr="004450B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Javno otvaranje ponuda održat će se u Školi dana 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Pr="004450B6" w:rsidRDefault="00556359" w:rsidP="004B4F3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 xml:space="preserve"> </w:t>
            </w:r>
            <w:r w:rsidR="004B4F35">
              <w:rPr>
                <w:b/>
                <w:sz w:val="22"/>
              </w:rPr>
              <w:t>23. travnja</w:t>
            </w:r>
            <w:r w:rsidR="004450B6" w:rsidRPr="004450B6">
              <w:rPr>
                <w:b/>
                <w:sz w:val="22"/>
              </w:rPr>
              <w:t xml:space="preserve"> 201</w:t>
            </w:r>
            <w:r w:rsidR="004B4F35">
              <w:rPr>
                <w:b/>
                <w:sz w:val="22"/>
              </w:rPr>
              <w:t>8.</w:t>
            </w:r>
          </w:p>
        </w:tc>
        <w:tc>
          <w:tcPr>
            <w:tcW w:w="15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4450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u </w:t>
            </w:r>
            <w:r w:rsidR="00556359">
              <w:rPr>
                <w:sz w:val="22"/>
              </w:rPr>
              <w:t xml:space="preserve"> </w:t>
            </w:r>
            <w:r w:rsidRPr="004450B6">
              <w:rPr>
                <w:b/>
                <w:sz w:val="22"/>
              </w:rPr>
              <w:t>19</w:t>
            </w:r>
            <w:r w:rsidR="00556359">
              <w:rPr>
                <w:sz w:val="22"/>
              </w:rPr>
              <w:t xml:space="preserve">  sati. </w:t>
            </w:r>
          </w:p>
        </w:tc>
      </w:tr>
    </w:tbl>
    <w:p w:rsidR="00EB656B" w:rsidRDefault="00556359" w:rsidP="009740B7">
      <w:pPr>
        <w:spacing w:after="186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EB656B" w:rsidRDefault="00556359" w:rsidP="009740B7">
      <w:pPr>
        <w:numPr>
          <w:ilvl w:val="0"/>
          <w:numId w:val="1"/>
        </w:numPr>
        <w:spacing w:after="122" w:line="240" w:lineRule="auto"/>
        <w:ind w:hanging="360"/>
        <w:jc w:val="left"/>
      </w:pPr>
      <w:r>
        <w:rPr>
          <w:b/>
        </w:rPr>
        <w:t xml:space="preserve">Prije potpisivanja ugovora za ponudu odabrani davatelj usluga dužan je dostaviti ili dati školi na uvid: </w:t>
      </w:r>
    </w:p>
    <w:p w:rsidR="00EB656B" w:rsidRDefault="00556359" w:rsidP="009740B7">
      <w:pPr>
        <w:numPr>
          <w:ilvl w:val="1"/>
          <w:numId w:val="1"/>
        </w:numPr>
        <w:spacing w:line="240" w:lineRule="auto"/>
        <w:ind w:hanging="360"/>
      </w:pPr>
      <w:r>
        <w:t xml:space="preserve">Dokaz o registraciji (preslika izvatka iz sudskog ili obrtnog registra) iz kojeg je razvidno da je davatelj usluga registriran za obavljanje djelatnosti turističke agencije.  </w:t>
      </w:r>
    </w:p>
    <w:p w:rsidR="00EB656B" w:rsidRDefault="00556359" w:rsidP="009740B7">
      <w:pPr>
        <w:numPr>
          <w:ilvl w:val="1"/>
          <w:numId w:val="1"/>
        </w:numPr>
        <w:spacing w:line="240" w:lineRule="auto"/>
        <w:ind w:hanging="360"/>
      </w:pPr>
      <w: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EB656B" w:rsidRDefault="00556359" w:rsidP="009740B7">
      <w:pPr>
        <w:numPr>
          <w:ilvl w:val="0"/>
          <w:numId w:val="1"/>
        </w:numPr>
        <w:spacing w:after="149" w:line="240" w:lineRule="auto"/>
        <w:ind w:hanging="360"/>
        <w:jc w:val="left"/>
      </w:pPr>
      <w:r>
        <w:rPr>
          <w:b/>
        </w:rPr>
        <w:t xml:space="preserve">Mjesec dana prije realizacije ugovora odabrani davatelj usluga dužan je dostaviti ili dati školi na uvid: </w:t>
      </w:r>
    </w:p>
    <w:p w:rsidR="00EB656B" w:rsidRDefault="00556359" w:rsidP="009740B7">
      <w:pPr>
        <w:numPr>
          <w:ilvl w:val="1"/>
          <w:numId w:val="1"/>
        </w:numPr>
        <w:spacing w:after="136" w:line="240" w:lineRule="auto"/>
        <w:ind w:hanging="360"/>
      </w:pPr>
      <w:r>
        <w:t xml:space="preserve">dokaz o osiguranju jamčevine (za višednevnu ekskurziju ili višednevnu terensku nastavu). </w:t>
      </w:r>
    </w:p>
    <w:p w:rsidR="00EB656B" w:rsidRDefault="00556359" w:rsidP="009740B7">
      <w:pPr>
        <w:numPr>
          <w:ilvl w:val="1"/>
          <w:numId w:val="1"/>
        </w:numPr>
        <w:spacing w:after="84" w:line="240" w:lineRule="auto"/>
        <w:ind w:hanging="360"/>
      </w:pPr>
      <w: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</w:rPr>
        <w:t>Napomena</w:t>
      </w:r>
      <w:r>
        <w:t xml:space="preserve">: </w:t>
      </w:r>
    </w:p>
    <w:p w:rsidR="00EB656B" w:rsidRDefault="00556359" w:rsidP="009740B7">
      <w:pPr>
        <w:spacing w:line="240" w:lineRule="auto"/>
        <w:ind w:left="35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Pristigle ponude trebaju sadržavati i u cijenu uključivati: </w:t>
      </w:r>
    </w:p>
    <w:p w:rsidR="00EB656B" w:rsidRDefault="00556359" w:rsidP="009740B7">
      <w:pPr>
        <w:numPr>
          <w:ilvl w:val="0"/>
          <w:numId w:val="2"/>
        </w:numPr>
        <w:spacing w:after="132" w:line="240" w:lineRule="auto"/>
        <w:ind w:right="4917" w:hanging="216"/>
      </w:pPr>
      <w:r>
        <w:t>prijevoz sudionika isključ</w:t>
      </w:r>
      <w:r w:rsidR="009740B7">
        <w:t xml:space="preserve">ivo prijevoznim sredstvima koji </w:t>
      </w:r>
      <w:bookmarkStart w:id="0" w:name="_GoBack"/>
      <w:bookmarkEnd w:id="0"/>
      <w:r w:rsidR="009740B7">
        <w:t>u</w:t>
      </w:r>
      <w:r>
        <w:t xml:space="preserve">dovoljavaju propisima </w:t>
      </w:r>
    </w:p>
    <w:p w:rsidR="004B4F35" w:rsidRPr="004B4F35" w:rsidRDefault="00556359" w:rsidP="009740B7">
      <w:pPr>
        <w:numPr>
          <w:ilvl w:val="0"/>
          <w:numId w:val="2"/>
        </w:numPr>
        <w:spacing w:after="68" w:line="240" w:lineRule="auto"/>
        <w:ind w:right="4917" w:hanging="216"/>
      </w:pPr>
      <w:r>
        <w:t>osiguranje odgovornosti i jamčevine  2)</w:t>
      </w:r>
      <w:r>
        <w:rPr>
          <w:rFonts w:ascii="Arial" w:eastAsia="Arial" w:hAnsi="Arial" w:cs="Arial"/>
        </w:rPr>
        <w:t xml:space="preserve"> </w:t>
      </w:r>
    </w:p>
    <w:p w:rsidR="00EB656B" w:rsidRDefault="00556359" w:rsidP="004B4F35">
      <w:pPr>
        <w:spacing w:after="68" w:line="240" w:lineRule="auto"/>
        <w:ind w:left="345" w:right="4917" w:firstLine="0"/>
      </w:pPr>
      <w:r>
        <w:t xml:space="preserve">Ponude trebaju biti : </w:t>
      </w:r>
    </w:p>
    <w:p w:rsidR="00EB656B" w:rsidRDefault="00556359" w:rsidP="009740B7">
      <w:pPr>
        <w:numPr>
          <w:ilvl w:val="0"/>
          <w:numId w:val="3"/>
        </w:numPr>
        <w:spacing w:line="240" w:lineRule="auto"/>
        <w:ind w:hanging="218"/>
      </w:pPr>
      <w:r>
        <w:t xml:space="preserve">u skladu s propisima vezanim uz turističku djelatnost ili sukladno posebnim propisima </w:t>
      </w:r>
    </w:p>
    <w:p w:rsidR="00EB656B" w:rsidRDefault="00556359" w:rsidP="009740B7">
      <w:pPr>
        <w:numPr>
          <w:ilvl w:val="0"/>
          <w:numId w:val="3"/>
        </w:numPr>
        <w:spacing w:line="240" w:lineRule="auto"/>
        <w:ind w:hanging="218"/>
      </w:pPr>
      <w:r>
        <w:t>razrađene po traženim točkama i s iskazanom ukupnom cijenom po učeniku.</w:t>
      </w:r>
      <w:r>
        <w:rPr>
          <w:rFonts w:ascii="Calibri" w:eastAsia="Calibri" w:hAnsi="Calibri" w:cs="Calibri"/>
        </w:rPr>
        <w:t xml:space="preserve"> </w:t>
      </w:r>
    </w:p>
    <w:p w:rsidR="00EB656B" w:rsidRDefault="00556359" w:rsidP="009740B7">
      <w:pPr>
        <w:numPr>
          <w:ilvl w:val="0"/>
          <w:numId w:val="4"/>
        </w:numPr>
        <w:spacing w:line="240" w:lineRule="auto"/>
        <w:ind w:hanging="360"/>
      </w:pPr>
      <w: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</w:rPr>
        <w:t xml:space="preserve">. </w:t>
      </w:r>
    </w:p>
    <w:p w:rsidR="00EB656B" w:rsidRDefault="00556359" w:rsidP="009740B7">
      <w:pPr>
        <w:numPr>
          <w:ilvl w:val="0"/>
          <w:numId w:val="4"/>
        </w:numPr>
        <w:spacing w:after="129" w:line="240" w:lineRule="auto"/>
        <w:ind w:hanging="360"/>
      </w:pPr>
      <w:r>
        <w:t>Školska ustanova ne smije mijenjati sadržaj obrasca poziva, već samo popunjavati prazne rubrike .</w:t>
      </w:r>
      <w:r>
        <w:rPr>
          <w:rFonts w:ascii="Calibri" w:eastAsia="Calibri" w:hAnsi="Calibri" w:cs="Calibri"/>
        </w:rPr>
        <w:t xml:space="preserve"> </w:t>
      </w:r>
    </w:p>
    <w:p w:rsidR="00EB656B" w:rsidRDefault="00556359" w:rsidP="004450B6">
      <w:pPr>
        <w:spacing w:after="565" w:line="240" w:lineRule="auto"/>
        <w:ind w:left="10"/>
      </w:pPr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rPr>
          <w:sz w:val="24"/>
        </w:rPr>
        <w:t xml:space="preserve"> </w:t>
      </w:r>
    </w:p>
    <w:sectPr w:rsidR="00EB656B" w:rsidSect="00F92DF6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65A86"/>
    <w:multiLevelType w:val="hybridMultilevel"/>
    <w:tmpl w:val="FCC6047A"/>
    <w:lvl w:ilvl="0" w:tplc="28440E44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CCCD2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CD3CA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00D34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A734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F6D55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301DA8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CFE06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9AC41E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B26018"/>
    <w:multiLevelType w:val="hybridMultilevel"/>
    <w:tmpl w:val="7F882D2A"/>
    <w:lvl w:ilvl="0" w:tplc="28DC0D74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EAF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EF3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0B1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D2B4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5640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FC01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8C9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AA9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C24F6D"/>
    <w:multiLevelType w:val="hybridMultilevel"/>
    <w:tmpl w:val="7DF6BE88"/>
    <w:lvl w:ilvl="0" w:tplc="DDC0A6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41B16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AC06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6B4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4EFB1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E779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C259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326A0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4EC2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814DA0"/>
    <w:multiLevelType w:val="hybridMultilevel"/>
    <w:tmpl w:val="52E44A94"/>
    <w:lvl w:ilvl="0" w:tplc="90DCBAEA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6DF84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A264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04F2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CAEC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2C4F3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5A4F7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4031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00D0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B"/>
    <w:rsid w:val="003E695F"/>
    <w:rsid w:val="0044318B"/>
    <w:rsid w:val="004450B6"/>
    <w:rsid w:val="004B4F35"/>
    <w:rsid w:val="00556359"/>
    <w:rsid w:val="009740B7"/>
    <w:rsid w:val="00EB656B"/>
    <w:rsid w:val="00F63B11"/>
    <w:rsid w:val="00F66A4C"/>
    <w:rsid w:val="00F92DF6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25ACD-12D9-4D4E-9990-D4CB2BB2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1" w:line="260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cp:lastModifiedBy>Korisnik</cp:lastModifiedBy>
  <cp:revision>2</cp:revision>
  <dcterms:created xsi:type="dcterms:W3CDTF">2018-03-06T13:37:00Z</dcterms:created>
  <dcterms:modified xsi:type="dcterms:W3CDTF">2018-03-06T13:37:00Z</dcterms:modified>
</cp:coreProperties>
</file>